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2B9E" w14:textId="77777777" w:rsidR="00234652" w:rsidRPr="00234652" w:rsidRDefault="00234652" w:rsidP="00234652">
      <w:pPr>
        <w:jc w:val="center"/>
        <w:rPr>
          <w:b/>
          <w:bCs/>
          <w:sz w:val="36"/>
          <w:szCs w:val="36"/>
        </w:rPr>
      </w:pPr>
      <w:r w:rsidRPr="00234652">
        <w:rPr>
          <w:rFonts w:hint="eastAsia"/>
          <w:b/>
          <w:bCs/>
          <w:sz w:val="36"/>
          <w:szCs w:val="36"/>
        </w:rPr>
        <w:t>公示内容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65"/>
        <w:gridCol w:w="74"/>
        <w:gridCol w:w="558"/>
        <w:gridCol w:w="1618"/>
        <w:gridCol w:w="986"/>
        <w:gridCol w:w="1233"/>
        <w:gridCol w:w="558"/>
        <w:gridCol w:w="1114"/>
        <w:gridCol w:w="558"/>
      </w:tblGrid>
      <w:tr w:rsidR="00E527CA" w14:paraId="0973A2CC" w14:textId="77777777" w:rsidTr="00C20116">
        <w:trPr>
          <w:cantSplit/>
          <w:trHeight w:val="480"/>
          <w:jc w:val="center"/>
        </w:trPr>
        <w:tc>
          <w:tcPr>
            <w:tcW w:w="1026" w:type="pct"/>
            <w:gridSpan w:val="2"/>
            <w:vAlign w:val="center"/>
          </w:tcPr>
          <w:p w14:paraId="21271934" w14:textId="77777777" w:rsidR="00E527CA" w:rsidRDefault="00E527CA" w:rsidP="00C20116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项目名称</w:t>
            </w:r>
          </w:p>
        </w:tc>
        <w:tc>
          <w:tcPr>
            <w:tcW w:w="3974" w:type="pct"/>
            <w:gridSpan w:val="8"/>
            <w:vAlign w:val="center"/>
          </w:tcPr>
          <w:p w14:paraId="73FE9A55" w14:textId="77777777" w:rsidR="00E527CA" w:rsidRPr="00A56D6D" w:rsidRDefault="00E527CA" w:rsidP="00C20116">
            <w:pPr>
              <w:pStyle w:val="a4"/>
              <w:spacing w:line="390" w:lineRule="exact"/>
              <w:ind w:firstLineChars="0" w:firstLine="0"/>
              <w:rPr>
                <w:rFonts w:ascii="宋体" w:hAnsi="宋体" w:hint="eastAsia"/>
                <w:sz w:val="21"/>
              </w:rPr>
            </w:pPr>
            <w:bookmarkStart w:id="0" w:name="_Hlk198386113"/>
            <w:r w:rsidRPr="00A56D6D">
              <w:rPr>
                <w:rFonts w:ascii="宋体" w:hAnsi="宋体" w:hint="eastAsia"/>
                <w:bCs/>
                <w:sz w:val="21"/>
              </w:rPr>
              <w:t>集约化农牧业</w:t>
            </w:r>
            <w:proofErr w:type="gramStart"/>
            <w:r w:rsidRPr="00A56D6D">
              <w:rPr>
                <w:rFonts w:ascii="宋体" w:hAnsi="宋体" w:hint="eastAsia"/>
                <w:bCs/>
                <w:sz w:val="21"/>
              </w:rPr>
              <w:t>氮污染阻控关键</w:t>
            </w:r>
            <w:proofErr w:type="gramEnd"/>
            <w:r w:rsidRPr="00A56D6D">
              <w:rPr>
                <w:rFonts w:ascii="宋体" w:hAnsi="宋体" w:hint="eastAsia"/>
                <w:bCs/>
                <w:sz w:val="21"/>
              </w:rPr>
              <w:t>技术创新与应用</w:t>
            </w:r>
            <w:bookmarkEnd w:id="0"/>
          </w:p>
        </w:tc>
      </w:tr>
      <w:tr w:rsidR="00E527CA" w14:paraId="01EA17A7" w14:textId="77777777" w:rsidTr="00C20116">
        <w:trPr>
          <w:cantSplit/>
          <w:trHeight w:val="480"/>
          <w:jc w:val="center"/>
        </w:trPr>
        <w:tc>
          <w:tcPr>
            <w:tcW w:w="1026" w:type="pct"/>
            <w:gridSpan w:val="2"/>
            <w:vAlign w:val="center"/>
          </w:tcPr>
          <w:p w14:paraId="34391F96" w14:textId="77777777" w:rsidR="00E527CA" w:rsidRDefault="00E527CA" w:rsidP="00C20116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提名者</w:t>
            </w:r>
          </w:p>
        </w:tc>
        <w:tc>
          <w:tcPr>
            <w:tcW w:w="3974" w:type="pct"/>
            <w:gridSpan w:val="8"/>
            <w:vAlign w:val="center"/>
          </w:tcPr>
          <w:p w14:paraId="0E7D8F2B" w14:textId="77777777" w:rsidR="00E527CA" w:rsidRPr="00A56D6D" w:rsidRDefault="00E527CA" w:rsidP="00C20116">
            <w:pPr>
              <w:pStyle w:val="a4"/>
              <w:spacing w:line="390" w:lineRule="exact"/>
              <w:ind w:firstLineChars="0" w:firstLine="0"/>
              <w:rPr>
                <w:rFonts w:ascii="宋体" w:hAnsi="宋体" w:hint="eastAsia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中国科学院</w:t>
            </w:r>
          </w:p>
        </w:tc>
      </w:tr>
      <w:tr w:rsidR="00E527CA" w14:paraId="376471DE" w14:textId="77777777" w:rsidTr="00C20116">
        <w:trPr>
          <w:cantSplit/>
          <w:trHeight w:val="480"/>
          <w:jc w:val="center"/>
        </w:trPr>
        <w:tc>
          <w:tcPr>
            <w:tcW w:w="1026" w:type="pct"/>
            <w:gridSpan w:val="2"/>
            <w:vAlign w:val="center"/>
          </w:tcPr>
          <w:p w14:paraId="0C9A0989" w14:textId="77777777" w:rsidR="00E527CA" w:rsidRDefault="00E527CA" w:rsidP="00C20116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拟提名等级</w:t>
            </w:r>
          </w:p>
        </w:tc>
        <w:tc>
          <w:tcPr>
            <w:tcW w:w="3974" w:type="pct"/>
            <w:gridSpan w:val="8"/>
            <w:vAlign w:val="center"/>
          </w:tcPr>
          <w:p w14:paraId="0C6C722A" w14:textId="77777777" w:rsidR="00E527CA" w:rsidRPr="00A56D6D" w:rsidRDefault="00E527CA" w:rsidP="00C20116">
            <w:pPr>
              <w:pStyle w:val="a4"/>
              <w:spacing w:line="390" w:lineRule="exact"/>
              <w:ind w:firstLineChars="0" w:firstLine="0"/>
              <w:rPr>
                <w:rFonts w:ascii="宋体" w:hAnsi="宋体" w:hint="eastAsia"/>
                <w:bCs/>
                <w:sz w:val="21"/>
              </w:rPr>
            </w:pPr>
            <w:r w:rsidRPr="00A56D6D">
              <w:rPr>
                <w:rFonts w:ascii="宋体" w:hAnsi="宋体" w:hint="eastAsia"/>
                <w:bCs/>
                <w:sz w:val="21"/>
              </w:rPr>
              <w:t>国家科学技术进步奖</w:t>
            </w:r>
            <w:r>
              <w:rPr>
                <w:rFonts w:ascii="宋体" w:hAnsi="宋体" w:hint="eastAsia"/>
                <w:bCs/>
                <w:sz w:val="21"/>
              </w:rPr>
              <w:t xml:space="preserve"> </w:t>
            </w:r>
            <w:r w:rsidRPr="00A56D6D">
              <w:rPr>
                <w:rFonts w:ascii="宋体" w:hAnsi="宋体" w:hint="eastAsia"/>
                <w:bCs/>
                <w:sz w:val="21"/>
              </w:rPr>
              <w:t>二等奖</w:t>
            </w:r>
          </w:p>
        </w:tc>
      </w:tr>
      <w:tr w:rsidR="00E527CA" w14:paraId="41DF31F8" w14:textId="77777777" w:rsidTr="00C20116">
        <w:trPr>
          <w:cantSplit/>
          <w:trHeight w:hRule="exact" w:val="764"/>
          <w:jc w:val="center"/>
        </w:trPr>
        <w:tc>
          <w:tcPr>
            <w:tcW w:w="1026" w:type="pct"/>
            <w:gridSpan w:val="2"/>
            <w:vAlign w:val="center"/>
          </w:tcPr>
          <w:p w14:paraId="23711A36" w14:textId="77777777" w:rsidR="00E527CA" w:rsidRDefault="00E527CA" w:rsidP="00C201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主要完成人</w:t>
            </w:r>
          </w:p>
        </w:tc>
        <w:tc>
          <w:tcPr>
            <w:tcW w:w="3974" w:type="pct"/>
            <w:gridSpan w:val="8"/>
            <w:vAlign w:val="center"/>
          </w:tcPr>
          <w:p w14:paraId="45073DEB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rPr>
                <w:rFonts w:ascii="Times New Roman"/>
                <w:bCs/>
                <w:sz w:val="21"/>
              </w:rPr>
            </w:pPr>
            <w:r w:rsidRPr="00A56D6D">
              <w:rPr>
                <w:rFonts w:ascii="Times New Roman" w:hint="eastAsia"/>
                <w:bCs/>
                <w:sz w:val="21"/>
              </w:rPr>
              <w:t>胡春胜、马林、郭胜利、夏永秋、全智、王选、董文旭、王华</w:t>
            </w:r>
            <w:r>
              <w:rPr>
                <w:rFonts w:ascii="Times New Roman" w:hint="eastAsia"/>
                <w:bCs/>
                <w:sz w:val="21"/>
              </w:rPr>
              <w:t>、柏兆海、李晓欣</w:t>
            </w:r>
          </w:p>
        </w:tc>
      </w:tr>
      <w:tr w:rsidR="00E527CA" w14:paraId="1CBB185A" w14:textId="77777777" w:rsidTr="00C20116">
        <w:trPr>
          <w:cantSplit/>
          <w:trHeight w:val="1169"/>
          <w:jc w:val="center"/>
        </w:trPr>
        <w:tc>
          <w:tcPr>
            <w:tcW w:w="1026" w:type="pct"/>
            <w:gridSpan w:val="2"/>
            <w:vAlign w:val="center"/>
          </w:tcPr>
          <w:p w14:paraId="2A8CC984" w14:textId="77777777" w:rsidR="00E527CA" w:rsidRDefault="00E527CA" w:rsidP="00C201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主要完成单位</w:t>
            </w:r>
          </w:p>
        </w:tc>
        <w:tc>
          <w:tcPr>
            <w:tcW w:w="3974" w:type="pct"/>
            <w:gridSpan w:val="8"/>
            <w:vAlign w:val="center"/>
          </w:tcPr>
          <w:p w14:paraId="761B9F4C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bCs/>
                <w:sz w:val="21"/>
              </w:rPr>
            </w:pPr>
            <w:bookmarkStart w:id="1" w:name="OLE_LINK5"/>
            <w:bookmarkStart w:id="2" w:name="OLE_LINK7"/>
            <w:r w:rsidRPr="00A56D6D">
              <w:rPr>
                <w:rFonts w:ascii="Times New Roman" w:hint="eastAsia"/>
                <w:bCs/>
                <w:sz w:val="21"/>
              </w:rPr>
              <w:t>中国科学院</w:t>
            </w:r>
            <w:bookmarkEnd w:id="1"/>
            <w:r w:rsidRPr="00A56D6D">
              <w:rPr>
                <w:rFonts w:ascii="Times New Roman" w:hint="eastAsia"/>
                <w:bCs/>
                <w:sz w:val="21"/>
              </w:rPr>
              <w:t>遗传与发育生物学研究所农业资源研究中心</w:t>
            </w:r>
            <w:bookmarkEnd w:id="2"/>
            <w:r w:rsidRPr="00A56D6D">
              <w:rPr>
                <w:rFonts w:ascii="Times New Roman" w:hint="eastAsia"/>
                <w:bCs/>
                <w:sz w:val="21"/>
              </w:rPr>
              <w:t>、西北农林科技大学、中国科学院南京土壤研究所、中国科学院沈阳应用生态研究所、湖南农业大学</w:t>
            </w:r>
          </w:p>
        </w:tc>
      </w:tr>
      <w:tr w:rsidR="00E527CA" w14:paraId="728D8107" w14:textId="77777777" w:rsidTr="00C20116">
        <w:trPr>
          <w:cantSplit/>
          <w:trHeight w:val="421"/>
          <w:jc w:val="center"/>
        </w:trPr>
        <w:tc>
          <w:tcPr>
            <w:tcW w:w="5000" w:type="pct"/>
            <w:gridSpan w:val="10"/>
            <w:vAlign w:val="center"/>
          </w:tcPr>
          <w:p w14:paraId="50A20458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 w:rsidRPr="00370B4F">
              <w:rPr>
                <w:rFonts w:ascii="Times New Roman"/>
                <w:b/>
                <w:szCs w:val="18"/>
              </w:rPr>
              <w:t>主要知识产权</w:t>
            </w:r>
            <w:r w:rsidRPr="00370B4F">
              <w:rPr>
                <w:rFonts w:ascii="Times New Roman" w:hint="eastAsia"/>
                <w:b/>
                <w:szCs w:val="18"/>
              </w:rPr>
              <w:t>和标准规范等</w:t>
            </w:r>
            <w:r w:rsidRPr="00370B4F">
              <w:rPr>
                <w:rFonts w:ascii="Times New Roman"/>
                <w:b/>
                <w:szCs w:val="18"/>
              </w:rPr>
              <w:t>目录</w:t>
            </w:r>
          </w:p>
        </w:tc>
      </w:tr>
      <w:tr w:rsidR="00E527CA" w14:paraId="6768A462" w14:textId="77777777" w:rsidTr="00C20116">
        <w:trPr>
          <w:trHeight w:val="1004"/>
          <w:jc w:val="center"/>
        </w:trPr>
        <w:tc>
          <w:tcPr>
            <w:tcW w:w="333" w:type="pct"/>
            <w:vAlign w:val="center"/>
          </w:tcPr>
          <w:p w14:paraId="399BDA50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知识产权</w:t>
            </w:r>
            <w:r w:rsidRPr="00A56D6D">
              <w:rPr>
                <w:rFonts w:ascii="Times New Roman" w:hint="eastAsia"/>
                <w:sz w:val="18"/>
                <w:szCs w:val="18"/>
              </w:rPr>
              <w:t>（标准）</w:t>
            </w:r>
            <w:r w:rsidRPr="00A56D6D">
              <w:rPr>
                <w:rFonts w:ascii="Times New Roman"/>
                <w:sz w:val="18"/>
                <w:szCs w:val="18"/>
              </w:rPr>
              <w:t>类别</w:t>
            </w:r>
          </w:p>
        </w:tc>
        <w:tc>
          <w:tcPr>
            <w:tcW w:w="728" w:type="pct"/>
            <w:gridSpan w:val="2"/>
            <w:vAlign w:val="center"/>
          </w:tcPr>
          <w:p w14:paraId="2B12F0C7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知识产权</w:t>
            </w:r>
            <w:r w:rsidRPr="00A56D6D">
              <w:rPr>
                <w:rFonts w:ascii="Times New Roman" w:hint="eastAsia"/>
                <w:sz w:val="18"/>
                <w:szCs w:val="18"/>
              </w:rPr>
              <w:t>（标准）</w:t>
            </w:r>
            <w:r w:rsidRPr="00A56D6D">
              <w:rPr>
                <w:rFonts w:ascii="Times New Roman"/>
                <w:sz w:val="18"/>
                <w:szCs w:val="18"/>
              </w:rPr>
              <w:t>名称</w:t>
            </w:r>
          </w:p>
        </w:tc>
        <w:tc>
          <w:tcPr>
            <w:tcW w:w="347" w:type="pct"/>
            <w:vAlign w:val="center"/>
          </w:tcPr>
          <w:p w14:paraId="10ABC13C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国家</w:t>
            </w:r>
          </w:p>
          <w:p w14:paraId="2820E474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（地区）</w:t>
            </w:r>
          </w:p>
        </w:tc>
        <w:tc>
          <w:tcPr>
            <w:tcW w:w="590" w:type="pct"/>
            <w:vAlign w:val="center"/>
          </w:tcPr>
          <w:p w14:paraId="10E8FED3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授权号</w:t>
            </w:r>
            <w:r w:rsidRPr="00A56D6D">
              <w:rPr>
                <w:rFonts w:ascii="Times New Roman" w:hint="eastAsia"/>
                <w:sz w:val="18"/>
                <w:szCs w:val="18"/>
              </w:rPr>
              <w:t>（标准编号）</w:t>
            </w:r>
          </w:p>
        </w:tc>
        <w:tc>
          <w:tcPr>
            <w:tcW w:w="562" w:type="pct"/>
            <w:vAlign w:val="center"/>
          </w:tcPr>
          <w:p w14:paraId="55849F78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授权日期</w:t>
            </w:r>
            <w:r w:rsidRPr="00A56D6D">
              <w:rPr>
                <w:rFonts w:ascii="Times New Roman" w:hint="eastAsia"/>
                <w:sz w:val="18"/>
                <w:szCs w:val="18"/>
              </w:rPr>
              <w:t>（标准发布日期）</w:t>
            </w:r>
          </w:p>
        </w:tc>
        <w:tc>
          <w:tcPr>
            <w:tcW w:w="490" w:type="pct"/>
            <w:vAlign w:val="center"/>
          </w:tcPr>
          <w:p w14:paraId="5BE6AEFC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证书编号</w:t>
            </w:r>
            <w:r w:rsidRPr="00A56D6D">
              <w:rPr>
                <w:rFonts w:ascii="Times New Roman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634" w:type="pct"/>
            <w:vAlign w:val="center"/>
          </w:tcPr>
          <w:p w14:paraId="3BD3E512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权利人</w:t>
            </w:r>
            <w:r w:rsidRPr="00A56D6D">
              <w:rPr>
                <w:rFonts w:ascii="Times New Roman" w:hint="eastAsia"/>
                <w:sz w:val="18"/>
                <w:szCs w:val="18"/>
              </w:rPr>
              <w:t>（标准起单位）</w:t>
            </w:r>
          </w:p>
        </w:tc>
        <w:tc>
          <w:tcPr>
            <w:tcW w:w="920" w:type="pct"/>
            <w:vAlign w:val="center"/>
          </w:tcPr>
          <w:p w14:paraId="4B07B01E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发明人</w:t>
            </w:r>
            <w:r w:rsidRPr="00A56D6D">
              <w:rPr>
                <w:rFonts w:ascii="Times New Roman" w:hint="eastAsia"/>
                <w:sz w:val="18"/>
                <w:szCs w:val="18"/>
              </w:rPr>
              <w:t>（标准起草人）</w:t>
            </w:r>
          </w:p>
        </w:tc>
        <w:tc>
          <w:tcPr>
            <w:tcW w:w="396" w:type="pct"/>
            <w:vAlign w:val="center"/>
          </w:tcPr>
          <w:p w14:paraId="00FC3ACE" w14:textId="77777777" w:rsidR="00E527CA" w:rsidRPr="00A56D6D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56D6D">
              <w:rPr>
                <w:rFonts w:ascii="Times New Roman"/>
                <w:sz w:val="18"/>
                <w:szCs w:val="18"/>
              </w:rPr>
              <w:t>发明专利</w:t>
            </w:r>
            <w:r w:rsidRPr="00A56D6D">
              <w:rPr>
                <w:rFonts w:ascii="Times New Roman" w:hint="eastAsia"/>
                <w:sz w:val="18"/>
                <w:szCs w:val="18"/>
              </w:rPr>
              <w:t>（标准）</w:t>
            </w:r>
            <w:r w:rsidRPr="00A56D6D">
              <w:rPr>
                <w:rFonts w:ascii="Times New Roman"/>
                <w:sz w:val="18"/>
                <w:szCs w:val="18"/>
              </w:rPr>
              <w:t>有效状态</w:t>
            </w:r>
          </w:p>
        </w:tc>
      </w:tr>
      <w:tr w:rsidR="00E527CA" w14:paraId="10BF4FBA" w14:textId="77777777" w:rsidTr="00C20116">
        <w:trPr>
          <w:trHeight w:val="567"/>
          <w:jc w:val="center"/>
        </w:trPr>
        <w:tc>
          <w:tcPr>
            <w:tcW w:w="333" w:type="pct"/>
            <w:vAlign w:val="center"/>
          </w:tcPr>
          <w:p w14:paraId="3477429B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3" w:name="OLE_LINK8"/>
            <w:r w:rsidRPr="00951414">
              <w:rPr>
                <w:rFonts w:ascii="Times New Roman" w:hint="eastAsia"/>
                <w:sz w:val="18"/>
                <w:szCs w:val="18"/>
              </w:rPr>
              <w:t>发明专利</w:t>
            </w:r>
            <w:bookmarkEnd w:id="3"/>
          </w:p>
        </w:tc>
        <w:tc>
          <w:tcPr>
            <w:tcW w:w="728" w:type="pct"/>
            <w:gridSpan w:val="2"/>
            <w:vAlign w:val="center"/>
          </w:tcPr>
          <w:p w14:paraId="5E43150A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液态粪尿注射施用与播种一体化机具</w:t>
            </w:r>
          </w:p>
        </w:tc>
        <w:tc>
          <w:tcPr>
            <w:tcW w:w="347" w:type="pct"/>
            <w:vAlign w:val="center"/>
          </w:tcPr>
          <w:p w14:paraId="4E8B0D94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4" w:name="OLE_LINK9"/>
            <w:r w:rsidRPr="00951414">
              <w:rPr>
                <w:rFonts w:ascii="Times New Roman" w:hint="eastAsia"/>
                <w:sz w:val="18"/>
                <w:szCs w:val="18"/>
              </w:rPr>
              <w:t>中国</w:t>
            </w:r>
            <w:bookmarkEnd w:id="4"/>
          </w:p>
        </w:tc>
        <w:tc>
          <w:tcPr>
            <w:tcW w:w="590" w:type="pct"/>
            <w:vAlign w:val="center"/>
          </w:tcPr>
          <w:p w14:paraId="4794C4A7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ZL 201810529071.9</w:t>
            </w:r>
          </w:p>
        </w:tc>
        <w:tc>
          <w:tcPr>
            <w:tcW w:w="562" w:type="pct"/>
            <w:vAlign w:val="center"/>
          </w:tcPr>
          <w:p w14:paraId="31490500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2022.06.21</w:t>
            </w:r>
          </w:p>
        </w:tc>
        <w:tc>
          <w:tcPr>
            <w:tcW w:w="490" w:type="pct"/>
            <w:vAlign w:val="center"/>
          </w:tcPr>
          <w:p w14:paraId="59518BAB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5253722</w:t>
            </w:r>
          </w:p>
        </w:tc>
        <w:tc>
          <w:tcPr>
            <w:tcW w:w="634" w:type="pct"/>
            <w:vAlign w:val="center"/>
          </w:tcPr>
          <w:p w14:paraId="28680194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中国科学院遗传与发育生物学研究所农业资源研究中心</w:t>
            </w:r>
          </w:p>
        </w:tc>
        <w:tc>
          <w:tcPr>
            <w:tcW w:w="920" w:type="pct"/>
            <w:vAlign w:val="center"/>
          </w:tcPr>
          <w:p w14:paraId="3911582B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马林，张西群，王选，柏兆海</w:t>
            </w:r>
          </w:p>
        </w:tc>
        <w:tc>
          <w:tcPr>
            <w:tcW w:w="396" w:type="pct"/>
            <w:vAlign w:val="center"/>
          </w:tcPr>
          <w:p w14:paraId="69703572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E527CA" w14:paraId="23B1CF14" w14:textId="77777777" w:rsidTr="00C20116">
        <w:trPr>
          <w:trHeight w:val="567"/>
          <w:jc w:val="center"/>
        </w:trPr>
        <w:tc>
          <w:tcPr>
            <w:tcW w:w="333" w:type="pct"/>
            <w:vAlign w:val="center"/>
          </w:tcPr>
          <w:p w14:paraId="166248F9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5" w:name="_Hlk195188623"/>
            <w:r w:rsidRPr="00951414"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728" w:type="pct"/>
            <w:gridSpan w:val="2"/>
            <w:vAlign w:val="center"/>
          </w:tcPr>
          <w:p w14:paraId="539626FD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一种对好氧堆肥过程中产生的挥发气体进行回收的装置及回收</w:t>
            </w:r>
            <w:r>
              <w:rPr>
                <w:rFonts w:ascii="Times New Roman" w:hint="eastAsia"/>
                <w:sz w:val="18"/>
                <w:szCs w:val="18"/>
              </w:rPr>
              <w:t>方法</w:t>
            </w:r>
          </w:p>
        </w:tc>
        <w:tc>
          <w:tcPr>
            <w:tcW w:w="347" w:type="pct"/>
            <w:vAlign w:val="center"/>
          </w:tcPr>
          <w:p w14:paraId="42628A08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6" w:name="OLE_LINK10"/>
            <w:r w:rsidRPr="00951414">
              <w:rPr>
                <w:rFonts w:ascii="Times New Roman" w:hint="eastAsia"/>
                <w:sz w:val="18"/>
                <w:szCs w:val="18"/>
              </w:rPr>
              <w:t>中国</w:t>
            </w:r>
            <w:bookmarkEnd w:id="6"/>
          </w:p>
        </w:tc>
        <w:tc>
          <w:tcPr>
            <w:tcW w:w="590" w:type="pct"/>
            <w:vAlign w:val="center"/>
          </w:tcPr>
          <w:p w14:paraId="595631BE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ZL202010919775.4</w:t>
            </w:r>
          </w:p>
        </w:tc>
        <w:tc>
          <w:tcPr>
            <w:tcW w:w="562" w:type="pct"/>
            <w:vAlign w:val="center"/>
          </w:tcPr>
          <w:p w14:paraId="5ABF21E2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2024.12.13</w:t>
            </w:r>
          </w:p>
        </w:tc>
        <w:tc>
          <w:tcPr>
            <w:tcW w:w="490" w:type="pct"/>
            <w:vAlign w:val="center"/>
          </w:tcPr>
          <w:p w14:paraId="7183CF76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7596128</w:t>
            </w:r>
          </w:p>
        </w:tc>
        <w:tc>
          <w:tcPr>
            <w:tcW w:w="634" w:type="pct"/>
            <w:vAlign w:val="center"/>
          </w:tcPr>
          <w:p w14:paraId="68BAE570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7" w:name="OLE_LINK11"/>
            <w:r w:rsidRPr="00951414">
              <w:rPr>
                <w:rFonts w:ascii="Times New Roman" w:hint="eastAsia"/>
                <w:sz w:val="18"/>
                <w:szCs w:val="18"/>
              </w:rPr>
              <w:t>中国科学院遗传与</w:t>
            </w:r>
            <w:r w:rsidRPr="00951414">
              <w:rPr>
                <w:rFonts w:ascii="Times New Roman" w:hint="eastAsia"/>
                <w:sz w:val="18"/>
                <w:szCs w:val="18"/>
              </w:rPr>
              <w:lastRenderedPageBreak/>
              <w:t>发育生物学研究所农业资源研究中心</w:t>
            </w:r>
            <w:bookmarkEnd w:id="7"/>
          </w:p>
        </w:tc>
        <w:tc>
          <w:tcPr>
            <w:tcW w:w="920" w:type="pct"/>
            <w:vAlign w:val="center"/>
          </w:tcPr>
          <w:p w14:paraId="6500F864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lastRenderedPageBreak/>
              <w:t>王选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 w:hint="eastAsia"/>
                <w:sz w:val="18"/>
                <w:szCs w:val="18"/>
              </w:rPr>
              <w:t>张晓航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 w:hint="eastAsia"/>
                <w:sz w:val="18"/>
                <w:szCs w:val="18"/>
              </w:rPr>
              <w:t>马林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 w:hint="eastAsia"/>
                <w:sz w:val="18"/>
                <w:szCs w:val="18"/>
              </w:rPr>
              <w:t>柏兆海</w:t>
            </w:r>
          </w:p>
        </w:tc>
        <w:tc>
          <w:tcPr>
            <w:tcW w:w="396" w:type="pct"/>
            <w:vAlign w:val="center"/>
          </w:tcPr>
          <w:p w14:paraId="7145F415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E527CA" w14:paraId="3882651B" w14:textId="77777777" w:rsidTr="00C20116">
        <w:trPr>
          <w:trHeight w:val="567"/>
          <w:jc w:val="center"/>
        </w:trPr>
        <w:tc>
          <w:tcPr>
            <w:tcW w:w="333" w:type="pct"/>
            <w:vAlign w:val="center"/>
          </w:tcPr>
          <w:p w14:paraId="7761F912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728" w:type="pct"/>
            <w:gridSpan w:val="2"/>
            <w:vAlign w:val="center"/>
          </w:tcPr>
          <w:p w14:paraId="049D1A55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一种用于水稻插秧机的</w:t>
            </w:r>
            <w:proofErr w:type="gramStart"/>
            <w:r w:rsidRPr="00951414">
              <w:rPr>
                <w:rFonts w:ascii="Times New Roman" w:hint="eastAsia"/>
                <w:sz w:val="18"/>
                <w:szCs w:val="18"/>
              </w:rPr>
              <w:t>球肥精准侧深穴施</w:t>
            </w:r>
            <w:proofErr w:type="gramEnd"/>
            <w:r w:rsidRPr="00951414">
              <w:rPr>
                <w:rFonts w:ascii="Times New Roman" w:hint="eastAsia"/>
                <w:sz w:val="18"/>
                <w:szCs w:val="18"/>
              </w:rPr>
              <w:t>装置</w:t>
            </w:r>
          </w:p>
        </w:tc>
        <w:tc>
          <w:tcPr>
            <w:tcW w:w="347" w:type="pct"/>
            <w:vAlign w:val="center"/>
          </w:tcPr>
          <w:p w14:paraId="1A07ECD9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8" w:name="OLE_LINK21"/>
            <w:r w:rsidRPr="00951414">
              <w:rPr>
                <w:rFonts w:ascii="Times New Roman" w:hint="eastAsia"/>
                <w:sz w:val="18"/>
                <w:szCs w:val="18"/>
              </w:rPr>
              <w:t>中国</w:t>
            </w:r>
            <w:bookmarkEnd w:id="8"/>
          </w:p>
        </w:tc>
        <w:tc>
          <w:tcPr>
            <w:tcW w:w="590" w:type="pct"/>
            <w:vAlign w:val="center"/>
          </w:tcPr>
          <w:p w14:paraId="3D15FCA0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ZL202110223148.1</w:t>
            </w:r>
          </w:p>
        </w:tc>
        <w:tc>
          <w:tcPr>
            <w:tcW w:w="562" w:type="pct"/>
            <w:vAlign w:val="center"/>
          </w:tcPr>
          <w:p w14:paraId="0F895E05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2022.11.11</w:t>
            </w:r>
          </w:p>
        </w:tc>
        <w:tc>
          <w:tcPr>
            <w:tcW w:w="490" w:type="pct"/>
            <w:vAlign w:val="center"/>
          </w:tcPr>
          <w:p w14:paraId="23E89BC4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5571110</w:t>
            </w:r>
          </w:p>
        </w:tc>
        <w:tc>
          <w:tcPr>
            <w:tcW w:w="634" w:type="pct"/>
            <w:vAlign w:val="center"/>
          </w:tcPr>
          <w:p w14:paraId="2DAC7FA7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湖南农业大学</w:t>
            </w:r>
          </w:p>
        </w:tc>
        <w:tc>
          <w:tcPr>
            <w:tcW w:w="920" w:type="pct"/>
            <w:vAlign w:val="center"/>
          </w:tcPr>
          <w:p w14:paraId="4DA9EE27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张文韬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 w:hint="eastAsia"/>
                <w:sz w:val="18"/>
                <w:szCs w:val="18"/>
              </w:rPr>
              <w:t>王华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 w:hint="eastAsia"/>
                <w:sz w:val="18"/>
                <w:szCs w:val="18"/>
              </w:rPr>
              <w:t>李明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 w:hint="eastAsia"/>
                <w:sz w:val="18"/>
                <w:szCs w:val="18"/>
              </w:rPr>
              <w:t>肖智华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 w:hint="eastAsia"/>
                <w:sz w:val="18"/>
                <w:szCs w:val="18"/>
              </w:rPr>
              <w:t>尹钢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 w:hint="eastAsia"/>
                <w:sz w:val="18"/>
                <w:szCs w:val="18"/>
              </w:rPr>
              <w:t>周平遥</w:t>
            </w:r>
          </w:p>
        </w:tc>
        <w:tc>
          <w:tcPr>
            <w:tcW w:w="396" w:type="pct"/>
            <w:vAlign w:val="center"/>
          </w:tcPr>
          <w:p w14:paraId="0B2228C3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bookmarkEnd w:id="5"/>
      <w:tr w:rsidR="00E527CA" w:rsidRPr="00401164" w14:paraId="512548AF" w14:textId="77777777" w:rsidTr="00C20116">
        <w:trPr>
          <w:trHeight w:val="567"/>
          <w:jc w:val="center"/>
        </w:trPr>
        <w:tc>
          <w:tcPr>
            <w:tcW w:w="333" w:type="pct"/>
            <w:vAlign w:val="center"/>
          </w:tcPr>
          <w:p w14:paraId="7D6D9359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401164"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728" w:type="pct"/>
            <w:gridSpan w:val="2"/>
            <w:vAlign w:val="center"/>
          </w:tcPr>
          <w:p w14:paraId="6FBAB5AA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65450A">
              <w:rPr>
                <w:rFonts w:ascii="Times New Roman" w:hint="eastAsia"/>
                <w:sz w:val="18"/>
                <w:szCs w:val="18"/>
              </w:rPr>
              <w:t>一种小麦、玉米两用深松整地播种机及其使用方法</w:t>
            </w:r>
          </w:p>
        </w:tc>
        <w:tc>
          <w:tcPr>
            <w:tcW w:w="347" w:type="pct"/>
            <w:vAlign w:val="center"/>
          </w:tcPr>
          <w:p w14:paraId="68D8302B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401164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590" w:type="pct"/>
            <w:vAlign w:val="center"/>
          </w:tcPr>
          <w:p w14:paraId="48BCD3BD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65450A">
              <w:rPr>
                <w:rFonts w:ascii="Times New Roman"/>
                <w:sz w:val="18"/>
                <w:szCs w:val="18"/>
              </w:rPr>
              <w:t>ZL201710105043.X</w:t>
            </w:r>
          </w:p>
        </w:tc>
        <w:tc>
          <w:tcPr>
            <w:tcW w:w="562" w:type="pct"/>
            <w:vAlign w:val="center"/>
          </w:tcPr>
          <w:p w14:paraId="0F13C5A4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401164">
              <w:rPr>
                <w:rFonts w:ascii="Times New Roman" w:hint="eastAsia"/>
                <w:sz w:val="18"/>
                <w:szCs w:val="18"/>
              </w:rPr>
              <w:t>20</w:t>
            </w:r>
            <w:r>
              <w:rPr>
                <w:rFonts w:ascii="Times New Roman"/>
                <w:sz w:val="18"/>
                <w:szCs w:val="18"/>
              </w:rPr>
              <w:t>22</w:t>
            </w:r>
            <w:r w:rsidRPr="00401164">
              <w:rPr>
                <w:rFonts w:ascii="Times New Roman" w:hint="eastAsia"/>
                <w:sz w:val="18"/>
                <w:szCs w:val="18"/>
              </w:rPr>
              <w:t>.</w:t>
            </w:r>
            <w:r>
              <w:rPr>
                <w:rFonts w:ascii="Times New Roman"/>
                <w:sz w:val="18"/>
                <w:szCs w:val="18"/>
              </w:rPr>
              <w:t>08.23</w:t>
            </w:r>
          </w:p>
        </w:tc>
        <w:tc>
          <w:tcPr>
            <w:tcW w:w="490" w:type="pct"/>
            <w:vAlign w:val="center"/>
          </w:tcPr>
          <w:p w14:paraId="0491DF1A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5403152</w:t>
            </w:r>
          </w:p>
        </w:tc>
        <w:tc>
          <w:tcPr>
            <w:tcW w:w="634" w:type="pct"/>
            <w:vAlign w:val="center"/>
          </w:tcPr>
          <w:p w14:paraId="6B289699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401164">
              <w:rPr>
                <w:rFonts w:ascii="Times New Roman" w:hint="eastAsia"/>
                <w:sz w:val="18"/>
                <w:szCs w:val="18"/>
              </w:rPr>
              <w:t>中国科学院遗传与发育生物学研究所</w:t>
            </w:r>
          </w:p>
        </w:tc>
        <w:tc>
          <w:tcPr>
            <w:tcW w:w="920" w:type="pct"/>
            <w:vAlign w:val="center"/>
          </w:tcPr>
          <w:p w14:paraId="0F266797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12150">
              <w:rPr>
                <w:rFonts w:ascii="Times New Roman" w:hint="eastAsia"/>
                <w:sz w:val="18"/>
                <w:szCs w:val="18"/>
              </w:rPr>
              <w:t>张玉铭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712150">
              <w:rPr>
                <w:rFonts w:ascii="Times New Roman" w:hint="eastAsia"/>
                <w:sz w:val="18"/>
                <w:szCs w:val="18"/>
              </w:rPr>
              <w:t>张西群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712150">
              <w:rPr>
                <w:rFonts w:ascii="Times New Roman" w:hint="eastAsia"/>
                <w:sz w:val="18"/>
                <w:szCs w:val="18"/>
              </w:rPr>
              <w:t>胡春胜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712150">
              <w:rPr>
                <w:rFonts w:ascii="Times New Roman" w:hint="eastAsia"/>
                <w:sz w:val="18"/>
                <w:szCs w:val="18"/>
              </w:rPr>
              <w:t>刘小京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712150">
              <w:rPr>
                <w:rFonts w:ascii="Times New Roman" w:hint="eastAsia"/>
                <w:sz w:val="18"/>
                <w:szCs w:val="18"/>
              </w:rPr>
              <w:t>董文旭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712150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712150">
              <w:rPr>
                <w:rFonts w:ascii="Times New Roman" w:hint="eastAsia"/>
                <w:sz w:val="18"/>
                <w:szCs w:val="18"/>
              </w:rPr>
              <w:t>陈敬者</w:t>
            </w:r>
          </w:p>
        </w:tc>
        <w:tc>
          <w:tcPr>
            <w:tcW w:w="396" w:type="pct"/>
            <w:vAlign w:val="center"/>
          </w:tcPr>
          <w:p w14:paraId="4F60D702" w14:textId="77777777" w:rsidR="00E527CA" w:rsidRPr="0040116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22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E527CA" w14:paraId="234DD9E5" w14:textId="77777777" w:rsidTr="00C20116">
        <w:trPr>
          <w:trHeight w:val="1105"/>
          <w:jc w:val="center"/>
        </w:trPr>
        <w:tc>
          <w:tcPr>
            <w:tcW w:w="333" w:type="pct"/>
            <w:vAlign w:val="center"/>
          </w:tcPr>
          <w:p w14:paraId="1E623D10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9" w:name="OLE_LINK18"/>
            <w:r w:rsidRPr="00951414">
              <w:rPr>
                <w:rFonts w:ascii="Times New Roman" w:hint="eastAsia"/>
                <w:sz w:val="18"/>
                <w:szCs w:val="18"/>
              </w:rPr>
              <w:t>发明专利</w:t>
            </w:r>
            <w:bookmarkEnd w:id="9"/>
          </w:p>
        </w:tc>
        <w:tc>
          <w:tcPr>
            <w:tcW w:w="728" w:type="pct"/>
            <w:gridSpan w:val="2"/>
            <w:vAlign w:val="center"/>
          </w:tcPr>
          <w:p w14:paraId="39CD6056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一种土壤排放气体同位素的检测装置</w:t>
            </w:r>
          </w:p>
        </w:tc>
        <w:tc>
          <w:tcPr>
            <w:tcW w:w="347" w:type="pct"/>
            <w:vAlign w:val="center"/>
          </w:tcPr>
          <w:p w14:paraId="16F58EB3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590" w:type="pct"/>
            <w:vAlign w:val="center"/>
          </w:tcPr>
          <w:p w14:paraId="65701921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ZL201910640678.9</w:t>
            </w:r>
          </w:p>
        </w:tc>
        <w:tc>
          <w:tcPr>
            <w:tcW w:w="562" w:type="pct"/>
            <w:vAlign w:val="center"/>
          </w:tcPr>
          <w:p w14:paraId="1880F85C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2024.04.19</w:t>
            </w:r>
          </w:p>
        </w:tc>
        <w:tc>
          <w:tcPr>
            <w:tcW w:w="490" w:type="pct"/>
            <w:vAlign w:val="center"/>
          </w:tcPr>
          <w:p w14:paraId="26C48E15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6922757</w:t>
            </w:r>
          </w:p>
        </w:tc>
        <w:tc>
          <w:tcPr>
            <w:tcW w:w="634" w:type="pct"/>
            <w:vAlign w:val="center"/>
          </w:tcPr>
          <w:p w14:paraId="5D8B78FE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10" w:name="OLE_LINK14"/>
            <w:r w:rsidRPr="00951414">
              <w:rPr>
                <w:rFonts w:ascii="Times New Roman" w:hint="eastAsia"/>
                <w:sz w:val="18"/>
                <w:szCs w:val="18"/>
              </w:rPr>
              <w:t>中国科学院遗传与发育生物学研究所农业资源研究中心</w:t>
            </w:r>
            <w:bookmarkEnd w:id="10"/>
          </w:p>
        </w:tc>
        <w:tc>
          <w:tcPr>
            <w:tcW w:w="920" w:type="pct"/>
            <w:vAlign w:val="center"/>
          </w:tcPr>
          <w:p w14:paraId="4AAD9F69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董文旭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/>
                <w:sz w:val="18"/>
                <w:szCs w:val="18"/>
              </w:rPr>
              <w:t>张玉铭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/>
                <w:sz w:val="18"/>
                <w:szCs w:val="18"/>
              </w:rPr>
              <w:t>王玉英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/>
                <w:sz w:val="18"/>
                <w:szCs w:val="18"/>
              </w:rPr>
              <w:t>李晓欣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51414">
              <w:rPr>
                <w:rFonts w:ascii="Times New Roman"/>
                <w:sz w:val="18"/>
                <w:szCs w:val="18"/>
              </w:rPr>
              <w:t>胡春胜</w:t>
            </w:r>
          </w:p>
        </w:tc>
        <w:tc>
          <w:tcPr>
            <w:tcW w:w="396" w:type="pct"/>
            <w:vAlign w:val="center"/>
          </w:tcPr>
          <w:p w14:paraId="01C951A5" w14:textId="77777777" w:rsidR="00E527CA" w:rsidRPr="0069219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11" w:name="OLE_LINK19"/>
            <w:r w:rsidRPr="00692194">
              <w:rPr>
                <w:rFonts w:ascii="Times New Roman" w:hint="eastAsia"/>
                <w:sz w:val="18"/>
                <w:szCs w:val="18"/>
              </w:rPr>
              <w:t>有效专利</w:t>
            </w:r>
            <w:bookmarkEnd w:id="11"/>
          </w:p>
        </w:tc>
      </w:tr>
      <w:tr w:rsidR="00E527CA" w14:paraId="5A7D439C" w14:textId="77777777" w:rsidTr="00C20116">
        <w:trPr>
          <w:trHeight w:val="1105"/>
          <w:jc w:val="center"/>
        </w:trPr>
        <w:tc>
          <w:tcPr>
            <w:tcW w:w="333" w:type="pct"/>
            <w:vAlign w:val="center"/>
          </w:tcPr>
          <w:p w14:paraId="7CACED72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lastRenderedPageBreak/>
              <w:t>发明专利</w:t>
            </w:r>
          </w:p>
        </w:tc>
        <w:tc>
          <w:tcPr>
            <w:tcW w:w="728" w:type="pct"/>
            <w:gridSpan w:val="2"/>
            <w:vAlign w:val="center"/>
          </w:tcPr>
          <w:p w14:paraId="111E3BA8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1510C">
              <w:rPr>
                <w:rFonts w:ascii="Times New Roman" w:hint="eastAsia"/>
                <w:sz w:val="18"/>
                <w:szCs w:val="18"/>
              </w:rPr>
              <w:t>一种简易测定土壤或堆肥氨挥发速率的装置及其方法</w:t>
            </w:r>
          </w:p>
        </w:tc>
        <w:tc>
          <w:tcPr>
            <w:tcW w:w="347" w:type="pct"/>
            <w:vAlign w:val="center"/>
          </w:tcPr>
          <w:p w14:paraId="4FE35EA4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590" w:type="pct"/>
            <w:vAlign w:val="center"/>
          </w:tcPr>
          <w:p w14:paraId="60B2A5C6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1510C">
              <w:rPr>
                <w:rFonts w:ascii="Times New Roman"/>
                <w:sz w:val="18"/>
                <w:szCs w:val="18"/>
              </w:rPr>
              <w:t>ZL 202011508474.9</w:t>
            </w:r>
          </w:p>
        </w:tc>
        <w:tc>
          <w:tcPr>
            <w:tcW w:w="562" w:type="pct"/>
            <w:vAlign w:val="center"/>
          </w:tcPr>
          <w:p w14:paraId="408E81DC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2024.0</w:t>
            </w:r>
            <w:r>
              <w:rPr>
                <w:rFonts w:ascii="Times New Roman" w:hint="eastAsia"/>
                <w:sz w:val="18"/>
                <w:szCs w:val="18"/>
              </w:rPr>
              <w:t>6</w:t>
            </w:r>
            <w:r w:rsidRPr="00951414">
              <w:rPr>
                <w:rFonts w:ascii="Times New Roman" w:hint="eastAsia"/>
                <w:sz w:val="18"/>
                <w:szCs w:val="18"/>
              </w:rPr>
              <w:t>.</w:t>
            </w:r>
            <w:r>
              <w:rPr>
                <w:rFonts w:ascii="Times New Roman" w:hint="eastAsia"/>
                <w:sz w:val="18"/>
                <w:szCs w:val="18"/>
              </w:rPr>
              <w:t>07</w:t>
            </w:r>
          </w:p>
        </w:tc>
        <w:tc>
          <w:tcPr>
            <w:tcW w:w="490" w:type="pct"/>
            <w:vAlign w:val="center"/>
          </w:tcPr>
          <w:p w14:paraId="3618A219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860FC">
              <w:rPr>
                <w:rFonts w:ascii="Times New Roman" w:hint="eastAsia"/>
                <w:sz w:val="18"/>
                <w:szCs w:val="18"/>
              </w:rPr>
              <w:t>7079904</w:t>
            </w:r>
          </w:p>
        </w:tc>
        <w:tc>
          <w:tcPr>
            <w:tcW w:w="634" w:type="pct"/>
            <w:vAlign w:val="center"/>
          </w:tcPr>
          <w:p w14:paraId="6A0F765E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860FC">
              <w:rPr>
                <w:rFonts w:ascii="Times New Roman" w:hint="eastAsia"/>
                <w:sz w:val="18"/>
                <w:szCs w:val="18"/>
              </w:rPr>
              <w:t>中国科学院沈阳应用生态研究所</w:t>
            </w:r>
          </w:p>
        </w:tc>
        <w:tc>
          <w:tcPr>
            <w:tcW w:w="920" w:type="pct"/>
            <w:vAlign w:val="center"/>
          </w:tcPr>
          <w:p w14:paraId="6E3CD374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1510C">
              <w:rPr>
                <w:rFonts w:ascii="Times New Roman" w:hint="eastAsia"/>
                <w:sz w:val="18"/>
                <w:szCs w:val="18"/>
              </w:rPr>
              <w:t>全智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B1510C">
              <w:rPr>
                <w:rFonts w:ascii="Times New Roman" w:hint="eastAsia"/>
                <w:sz w:val="18"/>
                <w:szCs w:val="18"/>
              </w:rPr>
              <w:t>刘畅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B1510C">
              <w:rPr>
                <w:rFonts w:ascii="Times New Roman" w:hint="eastAsia"/>
                <w:sz w:val="18"/>
                <w:szCs w:val="18"/>
              </w:rPr>
              <w:t>方运霆</w:t>
            </w:r>
          </w:p>
        </w:tc>
        <w:tc>
          <w:tcPr>
            <w:tcW w:w="396" w:type="pct"/>
            <w:vAlign w:val="center"/>
          </w:tcPr>
          <w:p w14:paraId="2E890B25" w14:textId="77777777" w:rsidR="00E527CA" w:rsidRPr="0069219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692194"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E527CA" w:rsidRPr="00951414" w14:paraId="0A7C1058" w14:textId="77777777" w:rsidTr="00C20116">
        <w:trPr>
          <w:trHeight w:val="1632"/>
          <w:jc w:val="center"/>
        </w:trPr>
        <w:tc>
          <w:tcPr>
            <w:tcW w:w="333" w:type="pct"/>
            <w:vAlign w:val="center"/>
          </w:tcPr>
          <w:p w14:paraId="1297A838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728" w:type="pct"/>
            <w:gridSpan w:val="2"/>
            <w:vAlign w:val="center"/>
          </w:tcPr>
          <w:p w14:paraId="5F1D1913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12" w:name="OLE_LINK22"/>
            <w:r w:rsidRPr="00951414">
              <w:rPr>
                <w:rFonts w:ascii="Times New Roman"/>
                <w:sz w:val="18"/>
                <w:szCs w:val="18"/>
              </w:rPr>
              <w:t xml:space="preserve">Relocate 10 billion livestock to reduce </w:t>
            </w:r>
            <w:proofErr w:type="spellStart"/>
            <w:r w:rsidRPr="00951414">
              <w:rPr>
                <w:rFonts w:ascii="Times New Roman"/>
                <w:sz w:val="18"/>
                <w:szCs w:val="18"/>
              </w:rPr>
              <w:t>harmfulnitrogen</w:t>
            </w:r>
            <w:proofErr w:type="spellEnd"/>
            <w:r w:rsidRPr="00951414">
              <w:rPr>
                <w:rFonts w:ascii="Times New Roman"/>
                <w:sz w:val="18"/>
                <w:szCs w:val="18"/>
              </w:rPr>
              <w:t xml:space="preserve"> pollution exposure for 90% of China’s</w:t>
            </w:r>
          </w:p>
          <w:p w14:paraId="7A57D899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population</w:t>
            </w:r>
            <w:bookmarkEnd w:id="12"/>
          </w:p>
        </w:tc>
        <w:tc>
          <w:tcPr>
            <w:tcW w:w="347" w:type="pct"/>
            <w:vAlign w:val="center"/>
          </w:tcPr>
          <w:p w14:paraId="171D589A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590" w:type="pct"/>
            <w:vAlign w:val="center"/>
          </w:tcPr>
          <w:p w14:paraId="5BDCB887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2022, 3(2), 152-172</w:t>
            </w:r>
          </w:p>
        </w:tc>
        <w:tc>
          <w:tcPr>
            <w:tcW w:w="562" w:type="pct"/>
            <w:vAlign w:val="center"/>
          </w:tcPr>
          <w:p w14:paraId="3D9FEFCE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2022.03.02</w:t>
            </w:r>
          </w:p>
        </w:tc>
        <w:tc>
          <w:tcPr>
            <w:tcW w:w="490" w:type="pct"/>
            <w:vAlign w:val="center"/>
          </w:tcPr>
          <w:p w14:paraId="3BBF86BB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Nature Food</w:t>
            </w:r>
          </w:p>
          <w:p w14:paraId="3DA0860E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5243A3EC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中国科学院遗传与发育生物学研究所农业资源研究中心</w:t>
            </w:r>
          </w:p>
        </w:tc>
        <w:tc>
          <w:tcPr>
            <w:tcW w:w="920" w:type="pct"/>
            <w:vAlign w:val="center"/>
          </w:tcPr>
          <w:p w14:paraId="07F4709A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柏兆海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樊相文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金欣</w:t>
            </w:r>
            <w:r>
              <w:rPr>
                <w:rFonts w:ascii="Times New Roman"/>
                <w:sz w:val="18"/>
                <w:szCs w:val="18"/>
              </w:rPr>
              <w:t>鹏</w:t>
            </w:r>
            <w:r>
              <w:rPr>
                <w:rFonts w:ascii="Times New Roman" w:hint="eastAsia"/>
                <w:sz w:val="18"/>
                <w:szCs w:val="18"/>
              </w:rPr>
              <w:t>，赵占轻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武岩</w:t>
            </w:r>
            <w:r>
              <w:rPr>
                <w:rFonts w:ascii="Times New Roman"/>
                <w:sz w:val="18"/>
                <w:szCs w:val="18"/>
              </w:rPr>
              <w:t>，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Oene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 xml:space="preserve"> Oenema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A56D6D">
              <w:rPr>
                <w:rFonts w:ascii="Times New Roman"/>
                <w:sz w:val="18"/>
                <w:szCs w:val="18"/>
              </w:rPr>
              <w:t xml:space="preserve"> Gerard Velthof,</w:t>
            </w:r>
            <w:r>
              <w:rPr>
                <w:rFonts w:ascii="Times New Roman" w:hint="eastAsia"/>
                <w:sz w:val="18"/>
                <w:szCs w:val="18"/>
              </w:rPr>
              <w:t>胡春胜</w:t>
            </w:r>
            <w:r>
              <w:rPr>
                <w:rFonts w:ascii="Times New Roman"/>
                <w:sz w:val="18"/>
                <w:szCs w:val="18"/>
              </w:rPr>
              <w:t>，马林</w:t>
            </w:r>
          </w:p>
        </w:tc>
        <w:tc>
          <w:tcPr>
            <w:tcW w:w="396" w:type="pct"/>
            <w:vAlign w:val="center"/>
          </w:tcPr>
          <w:p w14:paraId="47906B95" w14:textId="77777777" w:rsidR="00E527CA" w:rsidRPr="0069219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692194">
              <w:rPr>
                <w:rFonts w:ascii="Times New Roman"/>
                <w:sz w:val="18"/>
                <w:szCs w:val="18"/>
              </w:rPr>
              <w:t>其他有效的知识产权</w:t>
            </w:r>
          </w:p>
        </w:tc>
      </w:tr>
      <w:tr w:rsidR="00E527CA" w14:paraId="376113B9" w14:textId="77777777" w:rsidTr="00C20116">
        <w:trPr>
          <w:trHeight w:val="567"/>
          <w:jc w:val="center"/>
        </w:trPr>
        <w:tc>
          <w:tcPr>
            <w:tcW w:w="333" w:type="pct"/>
            <w:vAlign w:val="center"/>
          </w:tcPr>
          <w:p w14:paraId="548BB1F2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13" w:name="OLE_LINK20"/>
            <w:r w:rsidRPr="00951414">
              <w:rPr>
                <w:rFonts w:ascii="Times New Roman" w:hint="eastAsia"/>
                <w:sz w:val="18"/>
                <w:szCs w:val="18"/>
              </w:rPr>
              <w:t>论文</w:t>
            </w:r>
            <w:bookmarkEnd w:id="13"/>
          </w:p>
        </w:tc>
        <w:tc>
          <w:tcPr>
            <w:tcW w:w="728" w:type="pct"/>
            <w:gridSpan w:val="2"/>
            <w:vAlign w:val="center"/>
          </w:tcPr>
          <w:p w14:paraId="0E3670AD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14" w:name="OLE_LINK15"/>
            <w:r w:rsidRPr="00951414">
              <w:rPr>
                <w:rFonts w:ascii="Times New Roman"/>
                <w:sz w:val="18"/>
                <w:szCs w:val="18"/>
              </w:rPr>
              <w:t>Designing Vulnerable Zones of Nitrogen and Phosphorus Transfers To Control Water Pollution in China</w:t>
            </w:r>
            <w:bookmarkEnd w:id="14"/>
          </w:p>
        </w:tc>
        <w:tc>
          <w:tcPr>
            <w:tcW w:w="347" w:type="pct"/>
            <w:vAlign w:val="center"/>
          </w:tcPr>
          <w:p w14:paraId="598D5591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590" w:type="pct"/>
            <w:vAlign w:val="center"/>
          </w:tcPr>
          <w:p w14:paraId="1E1888C6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15" w:name="OLE_LINK16"/>
            <w:r w:rsidRPr="00951414">
              <w:rPr>
                <w:rFonts w:ascii="Times New Roman"/>
                <w:sz w:val="18"/>
                <w:szCs w:val="18"/>
              </w:rPr>
              <w:t>2018, 52, 8987-8988</w:t>
            </w:r>
            <w:bookmarkEnd w:id="15"/>
          </w:p>
        </w:tc>
        <w:tc>
          <w:tcPr>
            <w:tcW w:w="562" w:type="pct"/>
            <w:vAlign w:val="center"/>
          </w:tcPr>
          <w:p w14:paraId="2E43D964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2018.07.30</w:t>
            </w:r>
          </w:p>
        </w:tc>
        <w:tc>
          <w:tcPr>
            <w:tcW w:w="490" w:type="pct"/>
            <w:vAlign w:val="center"/>
          </w:tcPr>
          <w:p w14:paraId="7BF79369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16" w:name="OLE_LINK17"/>
            <w:r w:rsidRPr="00951414">
              <w:rPr>
                <w:rFonts w:ascii="Times New Roman"/>
                <w:sz w:val="18"/>
                <w:szCs w:val="18"/>
              </w:rPr>
              <w:t>Environmental Science</w:t>
            </w:r>
            <w:r w:rsidRPr="00951414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951414">
              <w:rPr>
                <w:rFonts w:ascii="Times New Roman"/>
                <w:sz w:val="18"/>
                <w:szCs w:val="18"/>
              </w:rPr>
              <w:t>&amp; Technology</w:t>
            </w:r>
            <w:bookmarkEnd w:id="16"/>
          </w:p>
        </w:tc>
        <w:tc>
          <w:tcPr>
            <w:tcW w:w="634" w:type="pct"/>
            <w:vAlign w:val="center"/>
          </w:tcPr>
          <w:p w14:paraId="63DF2B4A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bookmarkStart w:id="17" w:name="OLE_LINK23"/>
            <w:r w:rsidRPr="00951414">
              <w:rPr>
                <w:rFonts w:ascii="Times New Roman" w:hint="eastAsia"/>
                <w:sz w:val="18"/>
                <w:szCs w:val="18"/>
              </w:rPr>
              <w:t>中国科学院遗传与发育生物学研究所农业资源研究中心</w:t>
            </w:r>
            <w:bookmarkEnd w:id="17"/>
          </w:p>
        </w:tc>
        <w:tc>
          <w:tcPr>
            <w:tcW w:w="920" w:type="pct"/>
            <w:vAlign w:val="center"/>
          </w:tcPr>
          <w:p w14:paraId="038C9160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柏兆海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卢洁</w:t>
            </w:r>
            <w:r>
              <w:rPr>
                <w:rFonts w:ascii="Times New Roman"/>
                <w:sz w:val="18"/>
                <w:szCs w:val="18"/>
              </w:rPr>
              <w:t>，赵浩，</w:t>
            </w:r>
            <w:r w:rsidRPr="00A56D6D">
              <w:rPr>
                <w:rFonts w:ascii="Times New Roman"/>
                <w:sz w:val="18"/>
                <w:szCs w:val="18"/>
              </w:rPr>
              <w:t xml:space="preserve">Gerard L. 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Velthof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Oene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Oenema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>, Dave Chadwick, John R. Williams</w:t>
            </w:r>
            <w:r>
              <w:rPr>
                <w:rFonts w:ascii="Times New Roman" w:hint="eastAsia"/>
                <w:sz w:val="18"/>
                <w:szCs w:val="18"/>
              </w:rPr>
              <w:t>金书秦，</w:t>
            </w:r>
            <w:r>
              <w:rPr>
                <w:rFonts w:ascii="Times New Roman"/>
                <w:sz w:val="18"/>
                <w:szCs w:val="18"/>
              </w:rPr>
              <w:t>刘宏斌，王梦茹，</w:t>
            </w:r>
            <w:r w:rsidRPr="00A56D6D">
              <w:rPr>
                <w:rFonts w:ascii="Times New Roman"/>
                <w:sz w:val="18"/>
                <w:szCs w:val="18"/>
              </w:rPr>
              <w:t>Maryna Strokal, Carolien Kroeze,</w:t>
            </w:r>
            <w:r>
              <w:rPr>
                <w:rFonts w:ascii="Times New Roman" w:hint="eastAsia"/>
                <w:sz w:val="18"/>
                <w:szCs w:val="18"/>
              </w:rPr>
              <w:t>胡春胜</w:t>
            </w:r>
            <w:r>
              <w:rPr>
                <w:rFonts w:ascii="Times New Roman"/>
                <w:sz w:val="18"/>
                <w:szCs w:val="18"/>
              </w:rPr>
              <w:t>，马林</w:t>
            </w:r>
          </w:p>
        </w:tc>
        <w:tc>
          <w:tcPr>
            <w:tcW w:w="396" w:type="pct"/>
            <w:vAlign w:val="center"/>
          </w:tcPr>
          <w:p w14:paraId="42B1BB09" w14:textId="77777777" w:rsidR="00E527CA" w:rsidRPr="0069219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692194">
              <w:rPr>
                <w:rFonts w:ascii="Times New Roman"/>
                <w:sz w:val="18"/>
                <w:szCs w:val="18"/>
              </w:rPr>
              <w:t>其他有效的知识产权</w:t>
            </w:r>
          </w:p>
        </w:tc>
      </w:tr>
      <w:tr w:rsidR="00E527CA" w14:paraId="28446B59" w14:textId="77777777" w:rsidTr="00C20116">
        <w:trPr>
          <w:trHeight w:val="567"/>
          <w:jc w:val="center"/>
        </w:trPr>
        <w:tc>
          <w:tcPr>
            <w:tcW w:w="333" w:type="pct"/>
            <w:vAlign w:val="center"/>
          </w:tcPr>
          <w:p w14:paraId="223E76AD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728" w:type="pct"/>
            <w:gridSpan w:val="2"/>
            <w:vAlign w:val="center"/>
          </w:tcPr>
          <w:p w14:paraId="515B95DA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 xml:space="preserve">Further Improvement of Air Quality in China Needs Clear </w:t>
            </w:r>
            <w:r w:rsidRPr="00951414">
              <w:rPr>
                <w:rFonts w:ascii="Times New Roman"/>
                <w:sz w:val="18"/>
                <w:szCs w:val="18"/>
              </w:rPr>
              <w:lastRenderedPageBreak/>
              <w:t>Ammonia Mitigation</w:t>
            </w:r>
            <w:r w:rsidRPr="00951414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951414">
              <w:rPr>
                <w:rFonts w:ascii="Times New Roman"/>
                <w:sz w:val="18"/>
                <w:szCs w:val="18"/>
              </w:rPr>
              <w:t>Target</w:t>
            </w:r>
          </w:p>
        </w:tc>
        <w:tc>
          <w:tcPr>
            <w:tcW w:w="347" w:type="pct"/>
            <w:vAlign w:val="center"/>
          </w:tcPr>
          <w:p w14:paraId="41909F37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lastRenderedPageBreak/>
              <w:t>中国</w:t>
            </w:r>
          </w:p>
        </w:tc>
        <w:tc>
          <w:tcPr>
            <w:tcW w:w="590" w:type="pct"/>
            <w:vAlign w:val="center"/>
          </w:tcPr>
          <w:p w14:paraId="6438E4B5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201</w:t>
            </w:r>
            <w:r w:rsidRPr="00951414">
              <w:rPr>
                <w:rFonts w:ascii="Times New Roman" w:hint="eastAsia"/>
                <w:sz w:val="18"/>
                <w:szCs w:val="18"/>
              </w:rPr>
              <w:t>9</w:t>
            </w:r>
            <w:r w:rsidRPr="00951414">
              <w:rPr>
                <w:rFonts w:ascii="Times New Roman"/>
                <w:sz w:val="18"/>
                <w:szCs w:val="18"/>
              </w:rPr>
              <w:t xml:space="preserve">, </w:t>
            </w:r>
            <w:r w:rsidRPr="00951414">
              <w:rPr>
                <w:rFonts w:ascii="Times New Roman" w:hint="eastAsia"/>
                <w:sz w:val="18"/>
                <w:szCs w:val="18"/>
              </w:rPr>
              <w:t>53</w:t>
            </w:r>
            <w:r w:rsidRPr="00951414">
              <w:rPr>
                <w:rFonts w:ascii="Times New Roman"/>
                <w:sz w:val="18"/>
                <w:szCs w:val="18"/>
              </w:rPr>
              <w:t xml:space="preserve">, </w:t>
            </w:r>
            <w:r w:rsidRPr="00951414">
              <w:rPr>
                <w:rFonts w:ascii="Times New Roman" w:hint="eastAsia"/>
                <w:sz w:val="18"/>
                <w:szCs w:val="18"/>
              </w:rPr>
              <w:t>10542</w:t>
            </w:r>
            <w:r w:rsidRPr="00951414">
              <w:rPr>
                <w:rFonts w:ascii="Times New Roman"/>
                <w:sz w:val="18"/>
                <w:szCs w:val="18"/>
              </w:rPr>
              <w:t>-</w:t>
            </w:r>
            <w:r w:rsidRPr="00951414">
              <w:rPr>
                <w:rFonts w:ascii="Times New Roman" w:hint="eastAsia"/>
                <w:sz w:val="18"/>
                <w:szCs w:val="18"/>
              </w:rPr>
              <w:t>10544</w:t>
            </w:r>
          </w:p>
        </w:tc>
        <w:tc>
          <w:tcPr>
            <w:tcW w:w="562" w:type="pct"/>
            <w:vAlign w:val="center"/>
          </w:tcPr>
          <w:p w14:paraId="75AAEAE3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2019.09.09</w:t>
            </w:r>
          </w:p>
        </w:tc>
        <w:tc>
          <w:tcPr>
            <w:tcW w:w="490" w:type="pct"/>
            <w:vAlign w:val="center"/>
          </w:tcPr>
          <w:p w14:paraId="3901FF53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Environmental Science</w:t>
            </w:r>
            <w:r w:rsidRPr="00951414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951414">
              <w:rPr>
                <w:rFonts w:ascii="Times New Roman"/>
                <w:sz w:val="18"/>
                <w:szCs w:val="18"/>
              </w:rPr>
              <w:t>&amp; Technology</w:t>
            </w:r>
          </w:p>
        </w:tc>
        <w:tc>
          <w:tcPr>
            <w:tcW w:w="634" w:type="pct"/>
            <w:vAlign w:val="center"/>
          </w:tcPr>
          <w:p w14:paraId="1CACEC8B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中国科学院</w:t>
            </w:r>
            <w:r w:rsidRPr="00951414">
              <w:rPr>
                <w:rFonts w:ascii="Times New Roman" w:hint="eastAsia"/>
                <w:sz w:val="18"/>
                <w:szCs w:val="18"/>
              </w:rPr>
              <w:lastRenderedPageBreak/>
              <w:t>遗传与发育生物学研究所农业资源研究中心</w:t>
            </w:r>
          </w:p>
        </w:tc>
        <w:tc>
          <w:tcPr>
            <w:tcW w:w="920" w:type="pct"/>
            <w:vAlign w:val="center"/>
          </w:tcPr>
          <w:p w14:paraId="30FB5EB9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lastRenderedPageBreak/>
              <w:t>柏兆海</w:t>
            </w:r>
            <w:r>
              <w:rPr>
                <w:rFonts w:ascii="Times New Roman"/>
                <w:sz w:val="18"/>
                <w:szCs w:val="18"/>
              </w:rPr>
              <w:t>，</w:t>
            </w:r>
            <w:r w:rsidRPr="00A56D6D">
              <w:rPr>
                <w:rFonts w:ascii="Times New Roman"/>
                <w:sz w:val="18"/>
                <w:szCs w:val="18"/>
              </w:rPr>
              <w:t xml:space="preserve">Wilfried 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Winiwarter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 xml:space="preserve">, Zbigniew 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Klimont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 xml:space="preserve">, </w:t>
            </w:r>
            <w:r w:rsidRPr="00A56D6D">
              <w:rPr>
                <w:rFonts w:ascii="Times New Roman"/>
                <w:sz w:val="18"/>
                <w:szCs w:val="18"/>
              </w:rPr>
              <w:lastRenderedPageBreak/>
              <w:t xml:space="preserve">Gerard 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Velthof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 xml:space="preserve">, Tom 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Misselbrook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赵占轻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金欣</w:t>
            </w:r>
            <w:r>
              <w:rPr>
                <w:rFonts w:ascii="Times New Roman"/>
                <w:sz w:val="18"/>
                <w:szCs w:val="18"/>
              </w:rPr>
              <w:t>鹏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proofErr w:type="spellStart"/>
            <w:r w:rsidRPr="00A56D6D">
              <w:rPr>
                <w:rFonts w:ascii="Times New Roman"/>
                <w:sz w:val="18"/>
                <w:szCs w:val="18"/>
              </w:rPr>
              <w:t>Oene</w:t>
            </w:r>
            <w:proofErr w:type="spellEnd"/>
            <w:r w:rsidRPr="00A56D6D">
              <w:rPr>
                <w:rFonts w:ascii="Times New Roman"/>
                <w:sz w:val="18"/>
                <w:szCs w:val="18"/>
              </w:rPr>
              <w:t xml:space="preserve"> Oenema,</w:t>
            </w:r>
            <w:r>
              <w:rPr>
                <w:rFonts w:ascii="Times New Roman" w:hint="eastAsia"/>
                <w:sz w:val="18"/>
                <w:szCs w:val="18"/>
              </w:rPr>
              <w:t>胡春胜</w:t>
            </w:r>
            <w:r>
              <w:rPr>
                <w:rFonts w:ascii="Times New Roman"/>
                <w:sz w:val="18"/>
                <w:szCs w:val="18"/>
              </w:rPr>
              <w:t>，马林</w:t>
            </w:r>
          </w:p>
        </w:tc>
        <w:tc>
          <w:tcPr>
            <w:tcW w:w="396" w:type="pct"/>
            <w:vAlign w:val="center"/>
          </w:tcPr>
          <w:p w14:paraId="366DAAF6" w14:textId="77777777" w:rsidR="00E527CA" w:rsidRPr="00692194" w:rsidRDefault="00E527CA" w:rsidP="00C20116">
            <w:pPr>
              <w:adjustRightInd w:val="0"/>
              <w:snapToGrid w:val="0"/>
              <w:spacing w:line="200" w:lineRule="exact"/>
              <w:rPr>
                <w:sz w:val="18"/>
                <w:szCs w:val="18"/>
              </w:rPr>
            </w:pPr>
            <w:r w:rsidRPr="00692194">
              <w:rPr>
                <w:sz w:val="18"/>
                <w:szCs w:val="18"/>
              </w:rPr>
              <w:lastRenderedPageBreak/>
              <w:t>其他有效的</w:t>
            </w:r>
            <w:r w:rsidRPr="00692194">
              <w:rPr>
                <w:sz w:val="18"/>
                <w:szCs w:val="18"/>
              </w:rPr>
              <w:lastRenderedPageBreak/>
              <w:t>知识产权</w:t>
            </w:r>
          </w:p>
        </w:tc>
      </w:tr>
      <w:tr w:rsidR="00E527CA" w14:paraId="5E568FE6" w14:textId="77777777" w:rsidTr="00C20116">
        <w:trPr>
          <w:trHeight w:val="1082"/>
          <w:jc w:val="center"/>
        </w:trPr>
        <w:tc>
          <w:tcPr>
            <w:tcW w:w="333" w:type="pct"/>
            <w:vAlign w:val="center"/>
          </w:tcPr>
          <w:p w14:paraId="63D6EFD9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728" w:type="pct"/>
            <w:gridSpan w:val="2"/>
            <w:vAlign w:val="center"/>
          </w:tcPr>
          <w:p w14:paraId="47BC52B7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中国北方农田氮磷淋溶损失污染与防控机制</w:t>
            </w:r>
          </w:p>
        </w:tc>
        <w:tc>
          <w:tcPr>
            <w:tcW w:w="347" w:type="pct"/>
            <w:vAlign w:val="center"/>
          </w:tcPr>
          <w:p w14:paraId="1EBE0C20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590" w:type="pct"/>
            <w:vAlign w:val="center"/>
          </w:tcPr>
          <w:p w14:paraId="7BE3F2B3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2021,29(01):1-10</w:t>
            </w:r>
          </w:p>
        </w:tc>
        <w:tc>
          <w:tcPr>
            <w:tcW w:w="562" w:type="pct"/>
            <w:vAlign w:val="center"/>
          </w:tcPr>
          <w:p w14:paraId="72E2BD60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2020.11.23</w:t>
            </w:r>
          </w:p>
        </w:tc>
        <w:tc>
          <w:tcPr>
            <w:tcW w:w="490" w:type="pct"/>
            <w:vAlign w:val="center"/>
          </w:tcPr>
          <w:p w14:paraId="7F8811EB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/>
                <w:sz w:val="18"/>
                <w:szCs w:val="18"/>
              </w:rPr>
              <w:t>中国生态农业学报</w:t>
            </w:r>
            <w:r w:rsidRPr="00951414">
              <w:rPr>
                <w:rFonts w:ascii="Times New Roman"/>
                <w:sz w:val="18"/>
                <w:szCs w:val="18"/>
              </w:rPr>
              <w:t>(</w:t>
            </w:r>
            <w:r w:rsidRPr="00951414">
              <w:rPr>
                <w:rFonts w:ascii="Times New Roman"/>
                <w:sz w:val="18"/>
                <w:szCs w:val="18"/>
              </w:rPr>
              <w:t>中英文</w:t>
            </w:r>
            <w:r w:rsidRPr="00951414"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634" w:type="pct"/>
            <w:vAlign w:val="center"/>
          </w:tcPr>
          <w:p w14:paraId="222462ED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51414">
              <w:rPr>
                <w:rFonts w:ascii="Times New Roman" w:hint="eastAsia"/>
                <w:sz w:val="18"/>
                <w:szCs w:val="18"/>
              </w:rPr>
              <w:t>中国科学院遗传与发育生物学研究所农业资源研究中心</w:t>
            </w:r>
          </w:p>
        </w:tc>
        <w:tc>
          <w:tcPr>
            <w:tcW w:w="920" w:type="pct"/>
            <w:vAlign w:val="center"/>
          </w:tcPr>
          <w:p w14:paraId="68F3EFFE" w14:textId="77777777" w:rsidR="00E527CA" w:rsidRPr="00951414" w:rsidRDefault="00E527CA" w:rsidP="00C20116">
            <w:pPr>
              <w:pStyle w:val="a4"/>
              <w:adjustRightInd w:val="0"/>
              <w:snapToGrid w:val="0"/>
              <w:spacing w:line="20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9031CC">
              <w:rPr>
                <w:rFonts w:ascii="Times New Roman" w:hint="eastAsia"/>
                <w:sz w:val="18"/>
                <w:szCs w:val="18"/>
              </w:rPr>
              <w:t>马林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王洪媛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刘刚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胡克林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梁超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杜连凤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郭胜利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柏兆海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王凤花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李晓欣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王仕琴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9031CC">
              <w:rPr>
                <w:rFonts w:ascii="Times New Roman" w:hint="eastAsia"/>
                <w:sz w:val="18"/>
                <w:szCs w:val="18"/>
              </w:rPr>
              <w:t>胡春胜</w:t>
            </w:r>
          </w:p>
        </w:tc>
        <w:tc>
          <w:tcPr>
            <w:tcW w:w="396" w:type="pct"/>
            <w:vAlign w:val="center"/>
          </w:tcPr>
          <w:p w14:paraId="714AD191" w14:textId="77777777" w:rsidR="00E527CA" w:rsidRPr="00692194" w:rsidRDefault="00E527CA" w:rsidP="00C20116">
            <w:pPr>
              <w:adjustRightInd w:val="0"/>
              <w:snapToGrid w:val="0"/>
              <w:spacing w:line="200" w:lineRule="exact"/>
              <w:rPr>
                <w:sz w:val="18"/>
                <w:szCs w:val="18"/>
              </w:rPr>
            </w:pPr>
            <w:r w:rsidRPr="00692194">
              <w:rPr>
                <w:sz w:val="18"/>
                <w:szCs w:val="18"/>
              </w:rPr>
              <w:t>其他有效的知识产权</w:t>
            </w:r>
          </w:p>
        </w:tc>
      </w:tr>
    </w:tbl>
    <w:p w14:paraId="39DB5DDF" w14:textId="77777777" w:rsidR="00F349AF" w:rsidRDefault="00F349AF" w:rsidP="00E527CA"/>
    <w:sectPr w:rsidR="00F349AF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EE78" w14:textId="77777777" w:rsidR="009E600F" w:rsidRDefault="009E600F">
      <w:pPr>
        <w:spacing w:line="240" w:lineRule="auto"/>
      </w:pPr>
      <w:r>
        <w:separator/>
      </w:r>
    </w:p>
  </w:endnote>
  <w:endnote w:type="continuationSeparator" w:id="0">
    <w:p w14:paraId="36930F14" w14:textId="77777777" w:rsidR="009E600F" w:rsidRDefault="009E6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A722C" w14:textId="77777777" w:rsidR="009E600F" w:rsidRDefault="009E600F">
      <w:pPr>
        <w:spacing w:after="0"/>
      </w:pPr>
      <w:r>
        <w:separator/>
      </w:r>
    </w:p>
  </w:footnote>
  <w:footnote w:type="continuationSeparator" w:id="0">
    <w:p w14:paraId="38597696" w14:textId="77777777" w:rsidR="009E600F" w:rsidRDefault="009E60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B17"/>
    <w:rsid w:val="000B0854"/>
    <w:rsid w:val="00161964"/>
    <w:rsid w:val="00173341"/>
    <w:rsid w:val="00180301"/>
    <w:rsid w:val="001E6E54"/>
    <w:rsid w:val="00234652"/>
    <w:rsid w:val="002B6DD9"/>
    <w:rsid w:val="003434D7"/>
    <w:rsid w:val="00346C5D"/>
    <w:rsid w:val="003B6D6A"/>
    <w:rsid w:val="003E0A4A"/>
    <w:rsid w:val="004103C7"/>
    <w:rsid w:val="00445D9C"/>
    <w:rsid w:val="00492EFA"/>
    <w:rsid w:val="004B28FC"/>
    <w:rsid w:val="00556D36"/>
    <w:rsid w:val="00573049"/>
    <w:rsid w:val="00595921"/>
    <w:rsid w:val="005B700C"/>
    <w:rsid w:val="006C069F"/>
    <w:rsid w:val="006E5969"/>
    <w:rsid w:val="006F0738"/>
    <w:rsid w:val="00731DD2"/>
    <w:rsid w:val="007C4BC8"/>
    <w:rsid w:val="00810CCD"/>
    <w:rsid w:val="008745BF"/>
    <w:rsid w:val="008B4BAF"/>
    <w:rsid w:val="009A4527"/>
    <w:rsid w:val="009B505B"/>
    <w:rsid w:val="009E600F"/>
    <w:rsid w:val="00A35258"/>
    <w:rsid w:val="00A51BB1"/>
    <w:rsid w:val="00AA2523"/>
    <w:rsid w:val="00B1191E"/>
    <w:rsid w:val="00BF2B44"/>
    <w:rsid w:val="00C507EE"/>
    <w:rsid w:val="00C533A2"/>
    <w:rsid w:val="00CD0A1D"/>
    <w:rsid w:val="00CD43AD"/>
    <w:rsid w:val="00CF02B7"/>
    <w:rsid w:val="00CF7D3F"/>
    <w:rsid w:val="00D16B17"/>
    <w:rsid w:val="00D22208"/>
    <w:rsid w:val="00D43F2B"/>
    <w:rsid w:val="00DA4F67"/>
    <w:rsid w:val="00E06B7C"/>
    <w:rsid w:val="00E17CA4"/>
    <w:rsid w:val="00E5167F"/>
    <w:rsid w:val="00E527CA"/>
    <w:rsid w:val="00F349AF"/>
    <w:rsid w:val="00F51AC3"/>
    <w:rsid w:val="00F51E75"/>
    <w:rsid w:val="00F62118"/>
    <w:rsid w:val="00F77584"/>
    <w:rsid w:val="00FC2704"/>
    <w:rsid w:val="012268DF"/>
    <w:rsid w:val="0AFE73B1"/>
    <w:rsid w:val="0F6B5ADC"/>
    <w:rsid w:val="10716E4B"/>
    <w:rsid w:val="30065A6E"/>
    <w:rsid w:val="3D6932CF"/>
    <w:rsid w:val="58C515A9"/>
    <w:rsid w:val="62E61D5D"/>
    <w:rsid w:val="664B13A3"/>
    <w:rsid w:val="708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4FECE"/>
  <w15:docId w15:val="{A011B86F-1AD6-4CEF-9B21-DC60F92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pPr>
      <w:spacing w:line="360" w:lineRule="auto"/>
      <w:ind w:firstLineChars="200" w:firstLine="480"/>
    </w:pPr>
    <w:rPr>
      <w:rFonts w:ascii="仿宋_GB2312"/>
      <w:kern w:val="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1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忠军 李</cp:lastModifiedBy>
  <cp:revision>4</cp:revision>
  <dcterms:created xsi:type="dcterms:W3CDTF">2025-06-19T06:16:00Z</dcterms:created>
  <dcterms:modified xsi:type="dcterms:W3CDTF">2025-06-19T12:42:00Z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eyJoZGlkIjoiNzYyZTlkN2EwMDk0NjQ4YTk0MzU1NmRjMGRlMzA1OWMiLCJ1c2VySWQiOiI5NjkwNTA5MTcifQ==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39D6770FA89D4200B4449684EF3DD02D_13</vt:lpwstr>
  </property>
</Properties>
</file>